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BF810">
      <w:pPr>
        <w:spacing w:line="360" w:lineRule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拉力机介绍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：</w:t>
      </w:r>
    </w:p>
    <w:p w14:paraId="402A1851">
      <w:pPr>
        <w:rPr>
          <w:rFonts w:hint="eastAsia"/>
        </w:rPr>
      </w:pPr>
      <w:r>
        <w:rPr>
          <w:rFonts w:hint="eastAsia"/>
          <w:lang w:val="en-US" w:eastAsia="zh-CN"/>
        </w:rPr>
        <w:t>馥勒FL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新能源塑胶原料高温试验机</w:t>
      </w:r>
      <w:r>
        <w:rPr>
          <w:rFonts w:hint="eastAsia"/>
        </w:rPr>
        <w:t>广泛应用于新能源塑胶</w:t>
      </w:r>
      <w:bookmarkStart w:id="0" w:name="_GoBack"/>
      <w:bookmarkEnd w:id="0"/>
      <w:r>
        <w:rPr>
          <w:rFonts w:hint="eastAsia"/>
        </w:rPr>
        <w:t>原料在高温条件下的拉伸力学测试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试验温度范围从0~300度,300~1200度,1500度,1800度，配置专业的高温环境力学测试工装，可以在高温环境下长期稳定进行力学性能试验，满足ASTM\DIN\ISO\FL\JIS等多种试验标准。</w:t>
      </w:r>
    </w:p>
    <w:p w14:paraId="38A751B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5060" cy="3283585"/>
            <wp:effectExtent l="0" t="0" r="8890" b="12065"/>
            <wp:docPr id="1" name="图片 1" descr="高温拉伸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温拉伸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06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D9F18">
      <w:pPr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试验标准：</w:t>
      </w:r>
    </w:p>
    <w:p w14:paraId="326974E8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试验机标准</w:t>
      </w:r>
      <w:r>
        <w:rPr>
          <w:rFonts w:hint="eastAsia"/>
          <w:lang w:eastAsia="zh-CN"/>
        </w:rPr>
        <w:t>：</w:t>
      </w:r>
      <w:r>
        <w:rPr>
          <w:rFonts w:hint="eastAsia"/>
        </w:rPr>
        <w:t>Q/FLT-2023《微机控制万能材料高温力学试验标准方法》</w:t>
      </w:r>
      <w:r>
        <w:rPr>
          <w:rFonts w:hint="eastAsia"/>
          <w:lang w:eastAsia="zh-CN"/>
        </w:rPr>
        <w:t>；</w:t>
      </w:r>
    </w:p>
    <w:p w14:paraId="3A3F2369">
      <w:pPr>
        <w:rPr>
          <w:rFonts w:hint="eastAsia"/>
        </w:rPr>
      </w:pPr>
      <w:r>
        <w:rPr>
          <w:rFonts w:hint="eastAsia"/>
        </w:rPr>
        <w:t>试验方法</w:t>
      </w:r>
      <w:r>
        <w:rPr>
          <w:rFonts w:hint="eastAsia"/>
          <w:lang w:eastAsia="zh-CN"/>
        </w:rPr>
        <w:t>：</w:t>
      </w:r>
      <w:r>
        <w:rPr>
          <w:rFonts w:hint="eastAsia"/>
        </w:rPr>
        <w:t>ASTM\DIN\ISO\FL\JIS等多种试验方法</w:t>
      </w:r>
      <w:r>
        <w:rPr>
          <w:rFonts w:hint="eastAsia"/>
          <w:lang w:eastAsia="zh-CN"/>
        </w:rPr>
        <w:t>；</w:t>
      </w:r>
    </w:p>
    <w:p w14:paraId="6B6ECEBD">
      <w:pPr>
        <w:spacing w:line="360" w:lineRule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主要技术规格参数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：</w:t>
      </w:r>
    </w:p>
    <w:p w14:paraId="1FE79B40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试验机规格型号</w:t>
      </w:r>
      <w:r>
        <w:rPr>
          <w:rFonts w:hint="eastAsia"/>
          <w:lang w:eastAsia="zh-CN"/>
        </w:rPr>
        <w:t>：</w:t>
      </w:r>
      <w:r>
        <w:rPr>
          <w:rFonts w:hint="eastAsia"/>
        </w:rPr>
        <w:t>FL5504GL系列</w:t>
      </w:r>
      <w:r>
        <w:rPr>
          <w:rFonts w:hint="eastAsia"/>
          <w:lang w:eastAsia="zh-CN"/>
        </w:rPr>
        <w:t>，</w:t>
      </w:r>
      <w:r>
        <w:rPr>
          <w:rFonts w:hint="eastAsia"/>
        </w:rPr>
        <w:t>FL5105GL系列</w:t>
      </w:r>
      <w:r>
        <w:rPr>
          <w:rFonts w:hint="eastAsia"/>
          <w:lang w:eastAsia="zh-CN"/>
        </w:rPr>
        <w:t>，</w:t>
      </w:r>
      <w:r>
        <w:rPr>
          <w:rFonts w:hint="eastAsia"/>
        </w:rPr>
        <w:t>FL5305GL系列</w:t>
      </w:r>
      <w:r>
        <w:rPr>
          <w:rFonts w:hint="eastAsia"/>
          <w:lang w:eastAsia="zh-CN"/>
        </w:rPr>
        <w:t>；</w:t>
      </w:r>
    </w:p>
    <w:p w14:paraId="7379BF51">
      <w:pPr>
        <w:rPr>
          <w:rFonts w:hint="eastAsia" w:eastAsiaTheme="minorEastAsia"/>
          <w:lang w:eastAsia="zh-CN"/>
        </w:rPr>
      </w:pPr>
      <w:r>
        <w:rPr>
          <w:rFonts w:hint="eastAsia"/>
        </w:rPr>
        <w:t>额定试验力可选</w:t>
      </w:r>
      <w:r>
        <w:rPr>
          <w:rFonts w:hint="eastAsia"/>
          <w:lang w:eastAsia="zh-CN"/>
        </w:rPr>
        <w:t>：</w:t>
      </w:r>
      <w:r>
        <w:rPr>
          <w:rFonts w:hint="eastAsia"/>
        </w:rPr>
        <w:t>50KN</w:t>
      </w:r>
      <w:r>
        <w:rPr>
          <w:rFonts w:hint="eastAsia"/>
          <w:lang w:eastAsia="zh-CN"/>
        </w:rPr>
        <w:t>，</w:t>
      </w:r>
      <w:r>
        <w:rPr>
          <w:rFonts w:hint="eastAsia"/>
        </w:rPr>
        <w:t>100KN</w:t>
      </w:r>
      <w:r>
        <w:rPr>
          <w:rFonts w:hint="eastAsia"/>
          <w:lang w:eastAsia="zh-CN"/>
        </w:rPr>
        <w:t>，</w:t>
      </w:r>
      <w:r>
        <w:rPr>
          <w:rFonts w:hint="eastAsia"/>
        </w:rPr>
        <w:t>300KN</w:t>
      </w:r>
      <w:r>
        <w:rPr>
          <w:rFonts w:hint="eastAsia"/>
          <w:lang w:eastAsia="zh-CN"/>
        </w:rPr>
        <w:t>；</w:t>
      </w:r>
    </w:p>
    <w:p w14:paraId="5C464693">
      <w:pPr>
        <w:rPr>
          <w:rFonts w:hint="eastAsia" w:eastAsiaTheme="minorEastAsia"/>
          <w:lang w:eastAsia="zh-CN"/>
        </w:rPr>
      </w:pPr>
      <w:r>
        <w:rPr>
          <w:rFonts w:hint="eastAsia"/>
        </w:rPr>
        <w:t>拉力机精准度等级</w:t>
      </w:r>
      <w:r>
        <w:rPr>
          <w:rFonts w:hint="eastAsia"/>
          <w:lang w:eastAsia="zh-CN"/>
        </w:rPr>
        <w:t>：</w:t>
      </w:r>
      <w:r>
        <w:rPr>
          <w:rFonts w:hint="eastAsia"/>
        </w:rPr>
        <w:t>1级/0.5级</w:t>
      </w:r>
      <w:r>
        <w:rPr>
          <w:rFonts w:hint="eastAsia"/>
          <w:lang w:eastAsia="zh-CN"/>
        </w:rPr>
        <w:t>；</w:t>
      </w:r>
    </w:p>
    <w:p w14:paraId="0528FD37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试验力测量范围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>0.2%-100%FS</w:t>
      </w:r>
      <w:r>
        <w:rPr>
          <w:rFonts w:hint="eastAsia"/>
          <w:lang w:eastAsia="zh-CN"/>
        </w:rPr>
        <w:t>；</w:t>
      </w:r>
    </w:p>
    <w:p w14:paraId="510E9ECA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试验力示值相对误差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≦示值的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1%/示值的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0.5%</w:t>
      </w:r>
      <w:r>
        <w:rPr>
          <w:rFonts w:hint="eastAsia"/>
          <w:lang w:eastAsia="zh-CN"/>
        </w:rPr>
        <w:t>；</w:t>
      </w:r>
    </w:p>
    <w:p w14:paraId="4A5056E9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试验力分辨力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试验力的1/500000FS</w:t>
      </w:r>
      <w:r>
        <w:rPr>
          <w:rFonts w:hint="eastAsia"/>
          <w:lang w:eastAsia="zh-CN"/>
        </w:rPr>
        <w:t>；</w:t>
      </w:r>
    </w:p>
    <w:p w14:paraId="1C171678">
      <w:pPr>
        <w:rPr>
          <w:rFonts w:hint="eastAsia" w:eastAsiaTheme="minorEastAsia"/>
          <w:lang w:eastAsia="zh-CN"/>
        </w:rPr>
      </w:pPr>
      <w:r>
        <w:rPr>
          <w:rFonts w:hint="eastAsia"/>
        </w:rPr>
        <w:t>上下夹头偏心率</w:t>
      </w:r>
      <w:r>
        <w:rPr>
          <w:rFonts w:hint="eastAsia"/>
          <w:lang w:eastAsia="zh-CN"/>
        </w:rPr>
        <w:t>：</w:t>
      </w:r>
      <w:r>
        <w:rPr>
          <w:rFonts w:hint="eastAsia" w:ascii="Arial" w:hAnsi="Arial" w:eastAsia="Arial" w:cs="Arial"/>
          <w:i w:val="0"/>
          <w:iCs w:val="0"/>
          <w:caps w:val="0"/>
          <w:color w:val="191919"/>
          <w:spacing w:val="0"/>
          <w:sz w:val="24"/>
          <w:szCs w:val="24"/>
          <w:shd w:val="clear" w:fill="FFFFFF"/>
        </w:rPr>
        <w:t>≤</w:t>
      </w:r>
      <w:r>
        <w:rPr>
          <w:rFonts w:hint="eastAsia"/>
        </w:rPr>
        <w:t>10％</w:t>
      </w:r>
      <w:r>
        <w:rPr>
          <w:rFonts w:hint="eastAsia"/>
          <w:lang w:eastAsia="zh-CN"/>
        </w:rPr>
        <w:t>；</w:t>
      </w:r>
    </w:p>
    <w:p w14:paraId="118FCE44">
      <w:pPr>
        <w:rPr>
          <w:rFonts w:hint="eastAsia" w:eastAsiaTheme="minorEastAsia"/>
          <w:lang w:eastAsia="zh-CN"/>
        </w:rPr>
      </w:pPr>
      <w:r>
        <w:rPr>
          <w:rFonts w:hint="eastAsia"/>
        </w:rPr>
        <w:t>试验加载速度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0.001mm/min-500mm/min可以任意设定</w:t>
      </w:r>
      <w:r>
        <w:rPr>
          <w:rFonts w:hint="eastAsia"/>
          <w:lang w:eastAsia="zh-CN"/>
        </w:rPr>
        <w:t>；</w:t>
      </w:r>
    </w:p>
    <w:p w14:paraId="661352A2">
      <w:pPr>
        <w:rPr>
          <w:rFonts w:hint="eastAsia" w:eastAsiaTheme="minorEastAsia"/>
          <w:lang w:eastAsia="zh-CN"/>
        </w:rPr>
      </w:pPr>
      <w:r>
        <w:rPr>
          <w:rFonts w:hint="eastAsia"/>
        </w:rPr>
        <w:t>速度精度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≦示值的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1%/示值的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0.5%</w:t>
      </w:r>
      <w:r>
        <w:rPr>
          <w:rFonts w:hint="eastAsia"/>
          <w:lang w:eastAsia="zh-CN"/>
        </w:rPr>
        <w:t>；</w:t>
      </w:r>
    </w:p>
    <w:p w14:paraId="3C3947FE">
      <w:pPr>
        <w:rPr>
          <w:rFonts w:hint="eastAsia" w:eastAsiaTheme="minorEastAsia"/>
          <w:lang w:eastAsia="zh-CN"/>
        </w:rPr>
      </w:pPr>
      <w:r>
        <w:rPr>
          <w:rFonts w:hint="eastAsia"/>
        </w:rPr>
        <w:t>高温试验夹具可选</w:t>
      </w:r>
      <w:r>
        <w:rPr>
          <w:rFonts w:hint="eastAsia"/>
          <w:lang w:eastAsia="zh-CN"/>
        </w:rPr>
        <w:t>：</w:t>
      </w:r>
      <w:r>
        <w:rPr>
          <w:rFonts w:hint="eastAsia"/>
        </w:rPr>
        <w:t>馥勒提供专业的高温拉伸夹具、高温压缩夹具、高温弯曲夹具、高温剪切夹具等</w:t>
      </w:r>
      <w:r>
        <w:rPr>
          <w:rFonts w:hint="eastAsia"/>
          <w:lang w:eastAsia="zh-CN"/>
        </w:rPr>
        <w:t>；</w:t>
      </w:r>
    </w:p>
    <w:p w14:paraId="7625E937">
      <w:pPr>
        <w:rPr>
          <w:rFonts w:hint="eastAsia"/>
        </w:rPr>
      </w:pPr>
      <w:r>
        <w:rPr>
          <w:rFonts w:hint="eastAsia"/>
        </w:rPr>
        <w:t>高温试验部分</w:t>
      </w:r>
      <w:r>
        <w:rPr>
          <w:rFonts w:hint="eastAsia"/>
          <w:lang w:eastAsia="zh-CN"/>
        </w:rPr>
        <w:t>：</w:t>
      </w:r>
      <w:r>
        <w:rPr>
          <w:rFonts w:hint="eastAsia"/>
        </w:rPr>
        <w:t>馥勒提供诸多超高温试验环境装置FLWK300系列、FLWK1200系列、FLWK1500系列、FLWK1600系列、FLWK1800系列，温度范围200度~高温1800度等。</w:t>
      </w:r>
    </w:p>
    <w:p w14:paraId="7A403F21">
      <w:pPr>
        <w:rPr>
          <w:rFonts w:hint="eastAsia"/>
        </w:rPr>
      </w:pPr>
      <w:r>
        <w:rPr>
          <w:rFonts w:hint="eastAsia"/>
        </w:rPr>
        <w:t>试验附件选择</w:t>
      </w:r>
      <w:r>
        <w:rPr>
          <w:rFonts w:hint="eastAsia"/>
          <w:lang w:eastAsia="zh-CN"/>
        </w:rPr>
        <w:t>：</w:t>
      </w:r>
      <w:r>
        <w:rPr>
          <w:rFonts w:hint="eastAsia"/>
        </w:rPr>
        <w:t>馥勒提供丰富的试验附件如高温变形测量装置、高温引伸计、激光引伸计等可选。</w:t>
      </w:r>
    </w:p>
    <w:p w14:paraId="6B4C40C8">
      <w:pPr>
        <w:rPr>
          <w:rFonts w:hint="eastAsia"/>
        </w:rPr>
      </w:pPr>
      <w:r>
        <w:rPr>
          <w:rFonts w:hint="eastAsia"/>
        </w:rPr>
        <w:t>专业控制及测试软件</w:t>
      </w:r>
      <w:r>
        <w:rPr>
          <w:rFonts w:hint="eastAsia"/>
          <w:lang w:eastAsia="zh-CN"/>
        </w:rPr>
        <w:t>：</w:t>
      </w:r>
      <w:r>
        <w:rPr>
          <w:rFonts w:hint="eastAsia"/>
        </w:rPr>
        <w:t>馥勒全数字闭环控制器+FULETEST中文智能测试软件，具有应力应变测试，高温持久拉伸等，图形处理功能强大，具有曲线放大、曲线遍力。曲线坐标移动。曲线叠加。曲线添加标注及曲线打印等功能。</w:t>
      </w:r>
    </w:p>
    <w:p w14:paraId="230EAFAF">
      <w:pPr>
        <w:rPr>
          <w:rFonts w:hint="eastAsia"/>
        </w:rPr>
      </w:pPr>
      <w:r>
        <w:rPr>
          <w:rFonts w:hint="eastAsia"/>
        </w:rPr>
        <w:t>多重安全防护</w:t>
      </w:r>
      <w:r>
        <w:rPr>
          <w:rFonts w:hint="eastAsia"/>
          <w:lang w:eastAsia="zh-CN"/>
        </w:rPr>
        <w:t>：</w:t>
      </w:r>
      <w:r>
        <w:rPr>
          <w:rFonts w:hint="eastAsia"/>
        </w:rPr>
        <w:t>软件设定保护功能、控温保护、水冷保护等，机械限位保护装置、急停装置等。</w:t>
      </w:r>
    </w:p>
    <w:p w14:paraId="0FB38255">
      <w:r>
        <w:rPr>
          <w:rFonts w:hint="eastAsia"/>
        </w:rPr>
        <w:t>备注：馥勒FULETEST公司保留高温拉力机的软硬件升级的权利，更新后恕不另行通知，如有问题请在线咨询或致电详细情况。未经授权，请勿复制。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07A1"/>
    <w:rsid w:val="6887648C"/>
    <w:rsid w:val="7E4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2026-06-02T06:05:00Z</dcterms:created>
  <dc:creator>梦梦Orz</dc:creator>
  <cp:lastModifiedBy>梦梦Orz</cp:lastModifiedBy>
  <dcterms:modified xsi:type="dcterms:W3CDTF">2026-06-02T07:19:48Z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0CA73B3E1ED641D4B4B374AB8A88823F_11</vt:lpwstr>
  </property>
  <property fmtid="{D5CDD505-2E9C-101B-9397-08002B2CF9AE}" pid="4" name="KSOTemplateDocerSaveRecord">
    <vt:lpwstr>eyJoZGlkIjoiODVhYWUzZjUyMjQxOTljM2JhZDNlYjRjY2VhNzcyY2UiLCJ1c2VySWQiOiI1Mjg1MTc1MTkifQ==</vt:lpwstr>
  </property>
</Properties>
</file>